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AC6B" w14:textId="77777777" w:rsidR="007933E8" w:rsidRPr="00C77C1E" w:rsidRDefault="006B5F7C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772D12EB" wp14:editId="173BB12B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321B8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RcR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l1fxqVi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562E7F">
        <w:rPr>
          <w:rFonts w:cs="Arial"/>
          <w:b/>
          <w:sz w:val="24"/>
          <w:szCs w:val="24"/>
        </w:rPr>
        <w:t>7</w:t>
      </w:r>
    </w:p>
    <w:p w14:paraId="1E60703F" w14:textId="77777777"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14:paraId="74BEDF86" w14:textId="77777777"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14:paraId="59921230" w14:textId="77777777" w:rsidR="00B06514" w:rsidRPr="00CA4C59" w:rsidRDefault="00B06514" w:rsidP="009663F3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02D0B702" w14:textId="77777777" w:rsidR="00047243" w:rsidRPr="00AC3DB5" w:rsidRDefault="00047243" w:rsidP="00047243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bCs/>
          <w:sz w:val="36"/>
          <w:szCs w:val="36"/>
        </w:rPr>
        <w:t>„</w:t>
      </w:r>
      <w:r w:rsidRPr="00AC3DB5">
        <w:rPr>
          <w:rFonts w:eastAsia="Times New Roman" w:cs="Arial"/>
          <w:b/>
          <w:sz w:val="36"/>
          <w:szCs w:val="36"/>
        </w:rPr>
        <w:t xml:space="preserve">STAVEBNÍ ÚPRAVY ZÁKLADNÍ ŠKOLY A </w:t>
      </w:r>
    </w:p>
    <w:p w14:paraId="1C0980E6" w14:textId="77777777" w:rsidR="00047243" w:rsidRPr="00AC3DB5" w:rsidRDefault="00047243" w:rsidP="00047243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sz w:val="36"/>
          <w:szCs w:val="36"/>
        </w:rPr>
        <w:t>MATEŘSKÉ ŠKOLY V LIBÁNI</w:t>
      </w:r>
      <w:r w:rsidRPr="00AC3DB5">
        <w:rPr>
          <w:rFonts w:eastAsia="Times New Roman" w:cs="Arial"/>
          <w:b/>
          <w:sz w:val="36"/>
          <w:szCs w:val="36"/>
          <w:lang w:eastAsia="cs-CZ"/>
        </w:rPr>
        <w:t>“</w:t>
      </w:r>
    </w:p>
    <w:p w14:paraId="33A2C1BD" w14:textId="77777777" w:rsidR="00047243" w:rsidRPr="008E48E8" w:rsidRDefault="00047243" w:rsidP="00047243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05EF3366" w14:textId="77777777" w:rsidR="00047243" w:rsidRPr="002A5F88" w:rsidRDefault="00047243" w:rsidP="00047243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44938B53" w14:textId="77777777" w:rsidR="00047243" w:rsidRPr="00B36172" w:rsidRDefault="00047243" w:rsidP="00047243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6B54BCA0" w14:textId="77777777" w:rsidR="00047243" w:rsidRDefault="00047243" w:rsidP="00047243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2CD53F49" w14:textId="77777777" w:rsidR="00047243" w:rsidRDefault="00047243" w:rsidP="00047243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0BE9A26C" w14:textId="77777777" w:rsidR="00047243" w:rsidRDefault="00047243" w:rsidP="00047243">
      <w:pPr>
        <w:spacing w:after="120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Libáň</w:t>
      </w:r>
    </w:p>
    <w:p w14:paraId="1D08C6FA" w14:textId="77777777" w:rsidR="00047243" w:rsidRPr="00802CCF" w:rsidRDefault="00047243" w:rsidP="00047243">
      <w:p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74C63212" w14:textId="77777777" w:rsidR="00047243" w:rsidRPr="00802CCF" w:rsidRDefault="00047243" w:rsidP="00047243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727BC0CA" w14:textId="77777777" w:rsidR="00047243" w:rsidRPr="00802CCF" w:rsidRDefault="00047243" w:rsidP="00047243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10A00716" w14:textId="77777777" w:rsidR="00047243" w:rsidRPr="00802CCF" w:rsidRDefault="00047243" w:rsidP="00047243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802CC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14:paraId="663C9AA7" w14:textId="77777777" w:rsidR="00047243" w:rsidRPr="00802CCF" w:rsidRDefault="00047243" w:rsidP="00047243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3E05D355" w14:textId="77777777" w:rsidR="00047243" w:rsidRPr="0038017D" w:rsidRDefault="00047243" w:rsidP="00047243">
      <w:pPr>
        <w:tabs>
          <w:tab w:val="left" w:pos="2835"/>
        </w:tabs>
        <w:spacing w:after="0"/>
        <w:rPr>
          <w:rFonts w:eastAsia="Times New Roman"/>
          <w:bCs/>
          <w:sz w:val="24"/>
          <w:szCs w:val="24"/>
          <w:lang w:eastAsia="ar-SA"/>
        </w:rPr>
      </w:pPr>
    </w:p>
    <w:p w14:paraId="0089357B" w14:textId="77777777" w:rsidR="00047243" w:rsidRPr="002E77CF" w:rsidRDefault="00047243" w:rsidP="00047243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14:paraId="1ACB430D" w14:textId="4D9907E5" w:rsidR="00DB3B94" w:rsidRPr="003E56FC" w:rsidRDefault="006B5F7C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87265" wp14:editId="27197A3D">
                <wp:simplePos x="0" y="0"/>
                <wp:positionH relativeFrom="column">
                  <wp:posOffset>1624330</wp:posOffset>
                </wp:positionH>
                <wp:positionV relativeFrom="paragraph">
                  <wp:posOffset>200660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5E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14:paraId="02D81960" w14:textId="2491DD4F"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5F7C">
        <w:rPr>
          <w:rFonts w:cs="Arial"/>
          <w:sz w:val="18"/>
          <w:szCs w:val="18"/>
        </w:rPr>
        <w:t>účastníka – dodavatele</w:t>
      </w:r>
      <w:r w:rsidRPr="00C77C1E">
        <w:rPr>
          <w:rFonts w:cs="Arial"/>
          <w:sz w:val="18"/>
          <w:szCs w:val="18"/>
        </w:rPr>
        <w:t>)</w:t>
      </w:r>
    </w:p>
    <w:p w14:paraId="37522E93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33F11" wp14:editId="3B473EE6">
                <wp:simplePos x="0" y="0"/>
                <wp:positionH relativeFrom="column">
                  <wp:posOffset>1624330</wp:posOffset>
                </wp:positionH>
                <wp:positionV relativeFrom="paragraph">
                  <wp:posOffset>176530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D1EDD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14:paraId="66D187CE" w14:textId="02DDCE04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 xml:space="preserve">(adresa sídla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0F53E8D8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4E196" wp14:editId="688EFDC6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180975</wp:posOffset>
                </wp:positionV>
                <wp:extent cx="3829050" cy="0"/>
                <wp:effectExtent l="0" t="0" r="0" b="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E19F2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14:paraId="21185560" w14:textId="4EB11954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3D90127A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A7D4E" wp14:editId="3795F426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184785</wp:posOffset>
                </wp:positionV>
                <wp:extent cx="3829050" cy="0"/>
                <wp:effectExtent l="0" t="0" r="0" b="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E4DD4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14:paraId="5B219A8D" w14:textId="3ECF1B79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 xml:space="preserve">ové identifikační číslo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3332F0F6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C43557" wp14:editId="183F14CA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44D40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14:paraId="4452C9C2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14:paraId="371300C0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D361D" wp14:editId="60E1E13B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17C26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14:paraId="6F10A774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14:paraId="6CF507F2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A8773" wp14:editId="617B19A5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0906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14:paraId="0F3EC408" w14:textId="77777777" w:rsidR="00797D4F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</w:p>
    <w:p w14:paraId="75F316C8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09BDF97C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5818C337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696D42" w:rsidRPr="004A787C" w14:paraId="7C47E323" w14:textId="77777777" w:rsidTr="00186293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9060586" w14:textId="77777777" w:rsidR="00696D42" w:rsidRPr="004A787C" w:rsidRDefault="00696D42" w:rsidP="00B626C2">
            <w:pPr>
              <w:snapToGrid w:val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70EB8C7" w14:textId="77777777" w:rsidR="00696D42" w:rsidRPr="004A787C" w:rsidRDefault="00696D42" w:rsidP="00186293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AD36EA0" w14:textId="77777777" w:rsidR="00696D42" w:rsidRPr="004A787C" w:rsidRDefault="00696D42" w:rsidP="00B626C2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Nabízená hodnota</w:t>
            </w:r>
          </w:p>
        </w:tc>
      </w:tr>
      <w:tr w:rsidR="00696D42" w:rsidRPr="004A787C" w14:paraId="6B3CF1FB" w14:textId="77777777" w:rsidTr="00186293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1AEF2" w14:textId="77777777" w:rsidR="00696D42" w:rsidRPr="004A787C" w:rsidRDefault="00696D42" w:rsidP="00B626C2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017639" w14:textId="77777777" w:rsidR="00696D42" w:rsidRPr="004A787C" w:rsidRDefault="00696D42" w:rsidP="00B626C2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abídková cena v Kč bez DPH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295F" w14:textId="77777777" w:rsidR="00696D42" w:rsidRPr="004A787C" w:rsidRDefault="00696D42" w:rsidP="00186293">
            <w:pPr>
              <w:snapToGrid w:val="0"/>
              <w:spacing w:after="0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 xml:space="preserve">............................... </w:t>
            </w:r>
            <w:proofErr w:type="gramStart"/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,-</w:t>
            </w:r>
            <w:proofErr w:type="gramEnd"/>
            <w:r w:rsidRPr="004A787C">
              <w:rPr>
                <w:rFonts w:asciiTheme="minorHAnsi" w:hAnsiTheme="minorHAnsi"/>
                <w:b/>
                <w:sz w:val="24"/>
                <w:szCs w:val="24"/>
              </w:rPr>
              <w:t xml:space="preserve"> Kč</w:t>
            </w:r>
          </w:p>
        </w:tc>
      </w:tr>
      <w:tr w:rsidR="00696D42" w:rsidRPr="004A787C" w14:paraId="703BF9F0" w14:textId="77777777" w:rsidTr="00186293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1C2D89" w14:textId="77777777" w:rsidR="00696D42" w:rsidRPr="004A787C" w:rsidRDefault="00696D42" w:rsidP="00B626C2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1.1.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0BA449" w14:textId="77777777" w:rsidR="00696D42" w:rsidRPr="004A787C" w:rsidRDefault="00696D42" w:rsidP="00B626C2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DPH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A2AE2" w14:textId="35E76DA7" w:rsidR="00696D42" w:rsidRPr="004A787C" w:rsidRDefault="00186293" w:rsidP="00186293">
            <w:pPr>
              <w:jc w:val="right"/>
              <w:rPr>
                <w:rFonts w:asciiTheme="minorHAnsi" w:hAnsiTheme="minorHAnsi" w:cs="Arial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..</w:t>
            </w:r>
            <w:r w:rsidR="00696D42"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  <w:tr w:rsidR="00696D42" w:rsidRPr="004A787C" w14:paraId="09BC5882" w14:textId="77777777" w:rsidTr="00186293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071DC" w14:textId="77777777" w:rsidR="00696D42" w:rsidRPr="004A787C" w:rsidRDefault="00696D42" w:rsidP="00B626C2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CE08F" w14:textId="77777777" w:rsidR="00696D42" w:rsidRPr="004A787C" w:rsidRDefault="00696D42" w:rsidP="00B626C2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>
              <w:rPr>
                <w:rFonts w:asciiTheme="minorHAnsi" w:hAnsiTheme="minorHAnsi" w:cs="Arial"/>
                <w:i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abídková cena v Kč s DPH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AD69" w14:textId="6BA17898" w:rsidR="00696D42" w:rsidRPr="004A787C" w:rsidRDefault="004036AE" w:rsidP="00186293">
            <w:pPr>
              <w:jc w:val="right"/>
              <w:rPr>
                <w:rFonts w:asciiTheme="minorHAnsi" w:hAnsiTheme="minorHAnsi" w:cs="Arial"/>
                <w:i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..</w:t>
            </w: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...........................,</w:t>
            </w:r>
            <w:r w:rsidR="00696D42" w:rsidRPr="004A787C">
              <w:rPr>
                <w:rFonts w:asciiTheme="minorHAnsi" w:hAnsiTheme="minorHAnsi"/>
                <w:i/>
                <w:sz w:val="24"/>
                <w:szCs w:val="24"/>
              </w:rPr>
              <w:t>-</w:t>
            </w:r>
            <w:proofErr w:type="gramEnd"/>
            <w:r w:rsidR="00696D42" w:rsidRPr="004A787C">
              <w:rPr>
                <w:rFonts w:asciiTheme="minorHAnsi" w:hAnsiTheme="minorHAnsi"/>
                <w:i/>
                <w:sz w:val="24"/>
                <w:szCs w:val="24"/>
              </w:rPr>
              <w:t xml:space="preserve"> Kč</w:t>
            </w:r>
          </w:p>
        </w:tc>
      </w:tr>
    </w:tbl>
    <w:p w14:paraId="199C3205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1837A589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29D649B2" w14:textId="77777777"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1CD5EBBC" w14:textId="77777777" w:rsidR="009663F3" w:rsidRDefault="009663F3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55C15C5E" w14:textId="77777777" w:rsidR="009663F3" w:rsidRDefault="009663F3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76017084" w14:textId="77777777"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p w14:paraId="30466726" w14:textId="77777777"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17EFE590" w14:textId="73ECE536" w:rsidR="000F334B" w:rsidRDefault="00186293" w:rsidP="00186293">
      <w:pPr>
        <w:tabs>
          <w:tab w:val="left" w:pos="3544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9468719" w14:textId="77777777"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51B9B65A" w14:textId="77777777" w:rsidR="00562E7F" w:rsidRDefault="00562E7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5C958697" w14:textId="77777777" w:rsidR="00562E7F" w:rsidRDefault="00562E7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6F593E45" w14:textId="77777777" w:rsidR="00096E7A" w:rsidRPr="00C77C1E" w:rsidRDefault="006B5F7C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93CB19" wp14:editId="22E35719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9FC50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912BD5" wp14:editId="0A4B446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F6375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14:paraId="4DB6E117" w14:textId="77777777"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14:paraId="7BE60B4A" w14:textId="77777777"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34C1137" w14:textId="2A5DCD6C"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B9E6141" w14:textId="77777777" w:rsidR="006B5F7C" w:rsidRDefault="006B5F7C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583D4438" w14:textId="77777777" w:rsidR="00797D4F" w:rsidRDefault="00797D4F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16EFEFF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14:paraId="08706947" w14:textId="77777777" w:rsidR="00047243" w:rsidRPr="00566C33" w:rsidRDefault="00047243" w:rsidP="0004724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837D9E" wp14:editId="5E76F269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5780422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2FA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3D72214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F434131" w14:textId="77777777"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6228CC2A" w14:textId="77777777" w:rsidR="00797D4F" w:rsidRDefault="00797D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522D5F84" w14:textId="77777777"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31B63940" w14:textId="77777777"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265CFE5F" w14:textId="77777777" w:rsidR="00047243" w:rsidRPr="00566C33" w:rsidRDefault="00047243" w:rsidP="0004724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975B86" wp14:editId="419F1BCA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48239726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0AB3B" id="AutoShape 12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5A8D3B69" w14:textId="77777777"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8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DBC0" w14:textId="77777777" w:rsidR="009D0182" w:rsidRDefault="009D0182" w:rsidP="0003428A">
      <w:pPr>
        <w:spacing w:after="0" w:line="240" w:lineRule="auto"/>
      </w:pPr>
      <w:r>
        <w:separator/>
      </w:r>
    </w:p>
  </w:endnote>
  <w:endnote w:type="continuationSeparator" w:id="0">
    <w:p w14:paraId="2A0E5E60" w14:textId="77777777" w:rsidR="009D0182" w:rsidRDefault="009D018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DD4B5" w14:textId="77777777" w:rsidR="009D0182" w:rsidRDefault="009D0182" w:rsidP="0003428A">
      <w:pPr>
        <w:spacing w:after="0" w:line="240" w:lineRule="auto"/>
      </w:pPr>
      <w:r>
        <w:separator/>
      </w:r>
    </w:p>
  </w:footnote>
  <w:footnote w:type="continuationSeparator" w:id="0">
    <w:p w14:paraId="0085778E" w14:textId="77777777" w:rsidR="009D0182" w:rsidRDefault="009D018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3FD3" w14:textId="77777777" w:rsidR="00047243" w:rsidRPr="00940FBE" w:rsidRDefault="00047243" w:rsidP="00047243">
    <w:pPr>
      <w:pStyle w:val="Zhlav"/>
      <w:spacing w:after="360"/>
    </w:pPr>
    <w:r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678FA6A0" wp14:editId="0CF83D8B">
          <wp:simplePos x="0" y="0"/>
          <wp:positionH relativeFrom="column">
            <wp:posOffset>5410888</wp:posOffset>
          </wp:positionH>
          <wp:positionV relativeFrom="paragraph">
            <wp:posOffset>133985</wp:posOffset>
          </wp:positionV>
          <wp:extent cx="708025" cy="812165"/>
          <wp:effectExtent l="0" t="0" r="0" b="0"/>
          <wp:wrapNone/>
          <wp:docPr id="2141477544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64384" behindDoc="0" locked="0" layoutInCell="1" allowOverlap="1" wp14:anchorId="2A5DA2D0" wp14:editId="653BCA92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295918" w14:textId="77777777" w:rsidR="00047243" w:rsidRDefault="00047243" w:rsidP="00047243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784BC695" w14:textId="77777777" w:rsidR="00047243" w:rsidRDefault="00047243" w:rsidP="00047243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0E0E2C4E" w14:textId="77777777" w:rsidR="00047243" w:rsidRPr="00BB782A" w:rsidRDefault="00047243" w:rsidP="00047243">
    <w:pPr>
      <w:tabs>
        <w:tab w:val="left" w:pos="543"/>
      </w:tabs>
      <w:spacing w:after="0" w:line="240" w:lineRule="auto"/>
      <w:ind w:left="360" w:right="75"/>
      <w:jc w:val="center"/>
      <w:rPr>
        <w:rFonts w:eastAsia="Times New Roman"/>
        <w:sz w:val="10"/>
        <w:szCs w:val="10"/>
        <w:lang w:eastAsia="cs-CZ"/>
      </w:rPr>
    </w:pPr>
  </w:p>
  <w:p w14:paraId="75DE5A60" w14:textId="60855A14" w:rsidR="006C5261" w:rsidRDefault="00047243" w:rsidP="00047243">
    <w:pPr>
      <w:pStyle w:val="Zhlav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>
      <w:rPr>
        <w:sz w:val="24"/>
        <w:szCs w:val="24"/>
      </w:rPr>
      <w:t>STAVEBNÍ ÚPRAVY JÍDELNY ZÁKLADNÍ ŠKOLY A MATEŘSKÉ ŠKOLY V</w:t>
    </w:r>
    <w:r>
      <w:rPr>
        <w:sz w:val="24"/>
        <w:szCs w:val="24"/>
      </w:rPr>
      <w:t> </w:t>
    </w:r>
    <w:r>
      <w:rPr>
        <w:sz w:val="24"/>
        <w:szCs w:val="24"/>
      </w:rPr>
      <w:t>LIBÁNI</w:t>
    </w:r>
    <w:r>
      <w:rPr>
        <w:sz w:val="24"/>
        <w:szCs w:val="24"/>
      </w:rPr>
      <w:t>“</w:t>
    </w:r>
  </w:p>
  <w:p w14:paraId="30A39C98" w14:textId="77777777" w:rsidR="00047243" w:rsidRPr="00852E82" w:rsidRDefault="00047243" w:rsidP="0004724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63467">
    <w:abstractNumId w:val="2"/>
  </w:num>
  <w:num w:numId="2" w16cid:durableId="1858885740">
    <w:abstractNumId w:val="3"/>
  </w:num>
  <w:num w:numId="3" w16cid:durableId="550265568">
    <w:abstractNumId w:val="1"/>
  </w:num>
  <w:num w:numId="4" w16cid:durableId="35326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7243"/>
    <w:rsid w:val="00047AA0"/>
    <w:rsid w:val="00051208"/>
    <w:rsid w:val="000623A1"/>
    <w:rsid w:val="00090D8A"/>
    <w:rsid w:val="000941F1"/>
    <w:rsid w:val="0009575F"/>
    <w:rsid w:val="00096E7A"/>
    <w:rsid w:val="000A5C22"/>
    <w:rsid w:val="000A644B"/>
    <w:rsid w:val="000B324A"/>
    <w:rsid w:val="000B6E7C"/>
    <w:rsid w:val="000B7301"/>
    <w:rsid w:val="000D5250"/>
    <w:rsid w:val="000F1B43"/>
    <w:rsid w:val="000F334B"/>
    <w:rsid w:val="000F4763"/>
    <w:rsid w:val="001065FE"/>
    <w:rsid w:val="00160BE3"/>
    <w:rsid w:val="0016611C"/>
    <w:rsid w:val="001824EA"/>
    <w:rsid w:val="00186293"/>
    <w:rsid w:val="0019228A"/>
    <w:rsid w:val="001A4E29"/>
    <w:rsid w:val="001A7B7C"/>
    <w:rsid w:val="001B6A3B"/>
    <w:rsid w:val="001C2BDF"/>
    <w:rsid w:val="001D63F0"/>
    <w:rsid w:val="001D750D"/>
    <w:rsid w:val="001E6C56"/>
    <w:rsid w:val="001F04FE"/>
    <w:rsid w:val="002059FE"/>
    <w:rsid w:val="002127F4"/>
    <w:rsid w:val="00235443"/>
    <w:rsid w:val="00246F58"/>
    <w:rsid w:val="00256CF3"/>
    <w:rsid w:val="00260F16"/>
    <w:rsid w:val="0026103E"/>
    <w:rsid w:val="00277813"/>
    <w:rsid w:val="00281190"/>
    <w:rsid w:val="002A5345"/>
    <w:rsid w:val="002B3101"/>
    <w:rsid w:val="002C50F4"/>
    <w:rsid w:val="002E319C"/>
    <w:rsid w:val="002E6391"/>
    <w:rsid w:val="003011D8"/>
    <w:rsid w:val="00303952"/>
    <w:rsid w:val="00304A95"/>
    <w:rsid w:val="0030604A"/>
    <w:rsid w:val="00310C1B"/>
    <w:rsid w:val="00316839"/>
    <w:rsid w:val="00326234"/>
    <w:rsid w:val="00343142"/>
    <w:rsid w:val="0034692F"/>
    <w:rsid w:val="00351888"/>
    <w:rsid w:val="0035515C"/>
    <w:rsid w:val="003C088F"/>
    <w:rsid w:val="003D35E4"/>
    <w:rsid w:val="003E56FC"/>
    <w:rsid w:val="003E7C4D"/>
    <w:rsid w:val="004036AE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751E1"/>
    <w:rsid w:val="00492F8A"/>
    <w:rsid w:val="004B5C63"/>
    <w:rsid w:val="004C1FE4"/>
    <w:rsid w:val="004E6649"/>
    <w:rsid w:val="004F23B2"/>
    <w:rsid w:val="00500DA8"/>
    <w:rsid w:val="00530B2E"/>
    <w:rsid w:val="00534E10"/>
    <w:rsid w:val="00550837"/>
    <w:rsid w:val="00553321"/>
    <w:rsid w:val="00557EFB"/>
    <w:rsid w:val="00560C5C"/>
    <w:rsid w:val="00562E7F"/>
    <w:rsid w:val="0056744A"/>
    <w:rsid w:val="00571D64"/>
    <w:rsid w:val="00577E87"/>
    <w:rsid w:val="0058223A"/>
    <w:rsid w:val="005A0E6A"/>
    <w:rsid w:val="005A7877"/>
    <w:rsid w:val="005C2152"/>
    <w:rsid w:val="005C37B8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93A28"/>
    <w:rsid w:val="00696D42"/>
    <w:rsid w:val="006A3D90"/>
    <w:rsid w:val="006A516A"/>
    <w:rsid w:val="006B5F7C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97D4F"/>
    <w:rsid w:val="007A3FD1"/>
    <w:rsid w:val="007B0658"/>
    <w:rsid w:val="007B0E5B"/>
    <w:rsid w:val="007F4646"/>
    <w:rsid w:val="008021AA"/>
    <w:rsid w:val="0080416A"/>
    <w:rsid w:val="008056DB"/>
    <w:rsid w:val="00810879"/>
    <w:rsid w:val="00815285"/>
    <w:rsid w:val="00816675"/>
    <w:rsid w:val="00823113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8F6B7E"/>
    <w:rsid w:val="009020D2"/>
    <w:rsid w:val="0090268E"/>
    <w:rsid w:val="00911040"/>
    <w:rsid w:val="00911A3C"/>
    <w:rsid w:val="009432B2"/>
    <w:rsid w:val="009561E7"/>
    <w:rsid w:val="00956398"/>
    <w:rsid w:val="009663F3"/>
    <w:rsid w:val="00967101"/>
    <w:rsid w:val="00995D17"/>
    <w:rsid w:val="009A1850"/>
    <w:rsid w:val="009A2359"/>
    <w:rsid w:val="009A3EAD"/>
    <w:rsid w:val="009B75D0"/>
    <w:rsid w:val="009D0182"/>
    <w:rsid w:val="009D0C6D"/>
    <w:rsid w:val="009F1C5C"/>
    <w:rsid w:val="00A00D1D"/>
    <w:rsid w:val="00A04365"/>
    <w:rsid w:val="00A05FEC"/>
    <w:rsid w:val="00A07A9B"/>
    <w:rsid w:val="00A22B6B"/>
    <w:rsid w:val="00A40A1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044B"/>
    <w:rsid w:val="00AC3357"/>
    <w:rsid w:val="00AC53F0"/>
    <w:rsid w:val="00AD15FE"/>
    <w:rsid w:val="00AD5433"/>
    <w:rsid w:val="00AD5698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82E40"/>
    <w:rsid w:val="00BA4599"/>
    <w:rsid w:val="00BB6ABC"/>
    <w:rsid w:val="00BC12F1"/>
    <w:rsid w:val="00BC43BE"/>
    <w:rsid w:val="00BD5ACA"/>
    <w:rsid w:val="00BD69FB"/>
    <w:rsid w:val="00BE4E37"/>
    <w:rsid w:val="00BF0079"/>
    <w:rsid w:val="00C05271"/>
    <w:rsid w:val="00C32B5F"/>
    <w:rsid w:val="00C63796"/>
    <w:rsid w:val="00C77C1E"/>
    <w:rsid w:val="00C858CD"/>
    <w:rsid w:val="00C93135"/>
    <w:rsid w:val="00C95349"/>
    <w:rsid w:val="00CC4B11"/>
    <w:rsid w:val="00CD0CEF"/>
    <w:rsid w:val="00CD1C07"/>
    <w:rsid w:val="00CD3854"/>
    <w:rsid w:val="00D130E4"/>
    <w:rsid w:val="00D30422"/>
    <w:rsid w:val="00D331CC"/>
    <w:rsid w:val="00D477B8"/>
    <w:rsid w:val="00D5131C"/>
    <w:rsid w:val="00D56393"/>
    <w:rsid w:val="00D705D5"/>
    <w:rsid w:val="00D74AD9"/>
    <w:rsid w:val="00D74E24"/>
    <w:rsid w:val="00D840AA"/>
    <w:rsid w:val="00D85320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F2F3C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2D4C-9F95-4CFE-B13A-7C61752C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2014-03-03T10:17:00Z</cp:lastPrinted>
  <dcterms:created xsi:type="dcterms:W3CDTF">2024-01-13T15:11:00Z</dcterms:created>
  <dcterms:modified xsi:type="dcterms:W3CDTF">2024-01-13T15:11:00Z</dcterms:modified>
</cp:coreProperties>
</file>